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3C9" w:rsidRDefault="003537D6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Муниципальное казенное дошкольное образовательное учреждение « Цурибский детский сад» Чародинский район</w:t>
      </w:r>
    </w:p>
    <w:p w:rsidR="00EC33C9" w:rsidRDefault="00EC33C9">
      <w:pPr>
        <w:spacing w:after="0" w:line="240" w:lineRule="auto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 w:line="240" w:lineRule="auto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 w:line="240" w:lineRule="auto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 w:line="240" w:lineRule="auto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C33C9" w:rsidRDefault="003537D6">
      <w:pPr>
        <w:tabs>
          <w:tab w:val="left" w:pos="7455"/>
          <w:tab w:val="right" w:pos="9355"/>
        </w:tabs>
        <w:spacing w:after="0"/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Утверждаю</w:t>
      </w:r>
    </w:p>
    <w:p w:rsidR="00EC33C9" w:rsidRDefault="003537D6">
      <w:pPr>
        <w:spacing w:after="0"/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зав. МКДОУ</w:t>
      </w:r>
    </w:p>
    <w:p w:rsidR="00EC33C9" w:rsidRDefault="003537D6">
      <w:pPr>
        <w:wordWrap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"Цурибский детский сад»</w:t>
      </w:r>
    </w:p>
    <w:p w:rsidR="00EC33C9" w:rsidRDefault="00332203">
      <w:pPr>
        <w:wordWrap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Муртазалиева М.Н</w:t>
      </w:r>
      <w:r w:rsidR="003537D6">
        <w:rPr>
          <w:rFonts w:ascii="Arial" w:hAnsi="Arial" w:cs="Arial"/>
          <w:b/>
          <w:color w:val="000000" w:themeColor="text1"/>
          <w:sz w:val="28"/>
          <w:szCs w:val="28"/>
        </w:rPr>
        <w:t>.</w:t>
      </w:r>
    </w:p>
    <w:p w:rsidR="00EC33C9" w:rsidRDefault="00EC33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33C9" w:rsidRDefault="00EC33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33C9" w:rsidRDefault="00EC33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33C9" w:rsidRDefault="00EC33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33C9" w:rsidRDefault="00EC33C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C33C9" w:rsidRDefault="00EC33C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C33C9" w:rsidRDefault="003537D6">
      <w:pPr>
        <w:spacing w:after="0"/>
        <w:jc w:val="center"/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>Родительское собрание в средней группе.</w:t>
      </w:r>
    </w:p>
    <w:p w:rsidR="00EC33C9" w:rsidRDefault="003537D6">
      <w:pPr>
        <w:spacing w:after="0"/>
        <w:jc w:val="center"/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 xml:space="preserve">«Использование мнемотехники в развитие связной речи у детей </w:t>
      </w:r>
    </w:p>
    <w:p w:rsidR="00EC33C9" w:rsidRDefault="003537D6">
      <w:pPr>
        <w:spacing w:after="0"/>
        <w:jc w:val="center"/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>дошкольного возраста»</w:t>
      </w: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3537D6">
      <w:pPr>
        <w:shd w:val="clear" w:color="auto" w:fill="FFFFFF"/>
        <w:spacing w:before="180" w:after="0"/>
        <w:jc w:val="center"/>
        <w:outlineLvl w:val="0"/>
        <w:rPr>
          <w:rFonts w:asciiTheme="majorHAnsi" w:eastAsia="Times New Roman" w:hAnsiTheme="majorHAnsi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color w:val="000000" w:themeColor="text1"/>
          <w:kern w:val="36"/>
          <w:sz w:val="28"/>
          <w:szCs w:val="28"/>
          <w:lang w:eastAsia="ru-RU"/>
        </w:rPr>
        <w:t>Провела: воспитатель</w:t>
      </w:r>
    </w:p>
    <w:p w:rsidR="00EC33C9" w:rsidRPr="00D355C3" w:rsidRDefault="003537D6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Ахмедова</w:t>
      </w:r>
      <w:r w:rsidRPr="00D3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Муслимат Магомедовна</w:t>
      </w: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EC33C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C9" w:rsidRDefault="003537D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EC33C9" w:rsidRDefault="003537D6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с родителями проблему значения речевого развития детей;</w:t>
      </w:r>
    </w:p>
    <w:p w:rsidR="00EC33C9" w:rsidRDefault="003537D6">
      <w:pPr>
        <w:pStyle w:val="a6"/>
        <w:widowControl w:val="0"/>
        <w:numPr>
          <w:ilvl w:val="0"/>
          <w:numId w:val="1"/>
        </w:numPr>
        <w:suppressAutoHyphens/>
        <w:autoSpaceDN w:val="0"/>
        <w:spacing w:after="0"/>
        <w:textAlignment w:val="baseline"/>
        <w:rPr>
          <w:rFonts w:ascii="Times New Roman" w:eastAsia="SimSun" w:hAnsi="Times New Roman" w:cs="Mangal"/>
          <w:bCs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bCs/>
          <w:color w:val="000000"/>
          <w:kern w:val="3"/>
          <w:sz w:val="28"/>
          <w:szCs w:val="28"/>
          <w:lang w:eastAsia="zh-CN" w:bidi="hi-IN"/>
        </w:rPr>
        <w:t>Вовлечь родителей в процесс речевого развития детей;</w:t>
      </w:r>
    </w:p>
    <w:p w:rsidR="00EC33C9" w:rsidRDefault="003537D6">
      <w:pPr>
        <w:pStyle w:val="a6"/>
        <w:widowControl w:val="0"/>
        <w:numPr>
          <w:ilvl w:val="0"/>
          <w:numId w:val="1"/>
        </w:numPr>
        <w:suppressAutoHyphens/>
        <w:autoSpaceDN w:val="0"/>
        <w:spacing w:after="0"/>
        <w:textAlignment w:val="baseline"/>
        <w:rPr>
          <w:rFonts w:ascii="Times New Roman" w:eastAsia="SimSun" w:hAnsi="Times New Roman" w:cs="Mangal"/>
          <w:bCs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bCs/>
          <w:color w:val="000000"/>
          <w:kern w:val="3"/>
          <w:sz w:val="28"/>
          <w:szCs w:val="28"/>
          <w:lang w:eastAsia="zh-CN" w:bidi="hi-IN"/>
        </w:rPr>
        <w:t>Познакомить родителей с методикой  «Мнемотехника»</w:t>
      </w:r>
    </w:p>
    <w:p w:rsidR="00EC33C9" w:rsidRDefault="003537D6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возможность развития связной речи через мнемотехнику;</w:t>
      </w:r>
    </w:p>
    <w:p w:rsidR="00EC33C9" w:rsidRDefault="003537D6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интерес родителей к использованию возможностей игровой деятельности для общения с собственным ребёнком.</w:t>
      </w:r>
    </w:p>
    <w:p w:rsidR="00EC33C9" w:rsidRDefault="003537D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памятки для родителей, презентации.</w:t>
      </w:r>
    </w:p>
    <w:p w:rsidR="00EC33C9" w:rsidRDefault="003537D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собрания:</w:t>
      </w:r>
    </w:p>
    <w:p w:rsidR="00EC33C9" w:rsidRDefault="003537D6">
      <w:pPr>
        <w:pStyle w:val="a6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Актуальность данной темы.</w:t>
      </w:r>
    </w:p>
    <w:p w:rsidR="00EC33C9" w:rsidRDefault="003537D6">
      <w:pPr>
        <w:pStyle w:val="a6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Выступление педагогов: «Что такое мнемотехника?»</w:t>
      </w:r>
    </w:p>
    <w:p w:rsidR="00EC33C9" w:rsidRDefault="003537D6">
      <w:pPr>
        <w:pStyle w:val="a6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Мастер-класс по составлению мнемотаблиц-схем для родителей.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К. Д. Ушинский писал: 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«Учите ребёнка каким- нибудь неизвестным ему пяти словам - он будет долго и напрасно мучиться, но свяжите двадцать таких слов с картинками, и он их усвоит на лету».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речи является одним из самых важных приобретений ребенка в дошкольном возрасте и рассматривается в современном дошкольном образовании как общая основа воспитания и обучения детей. На сегодняшний день – образная, богатая синонимами, дополнениями и описаниями речь детей дошкольного возраста – явление редкое. </w:t>
      </w:r>
    </w:p>
    <w:p w:rsidR="00EC33C9" w:rsidRDefault="003537D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Проблемы речи детей дошкольников:</w:t>
      </w:r>
    </w:p>
    <w:p w:rsidR="00EC33C9" w:rsidRDefault="003537D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Односложная, состоящая лишь из простых предложений речь. </w:t>
      </w:r>
    </w:p>
    <w:p w:rsidR="00EC33C9" w:rsidRDefault="003537D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Неспособность грамматически правильно построить предложение. </w:t>
      </w:r>
    </w:p>
    <w:p w:rsidR="00EC33C9" w:rsidRDefault="003537D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Бедность речи. </w:t>
      </w:r>
    </w:p>
    <w:p w:rsidR="00EC33C9" w:rsidRDefault="003537D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Недостаточный словарный запас. </w:t>
      </w:r>
    </w:p>
    <w:p w:rsidR="00EC33C9" w:rsidRDefault="003537D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Бедная диалогическая речь: неспособность грамотно и доступно сформулировать вопрос, построить краткий или развёрнутый ответ. </w:t>
      </w:r>
    </w:p>
    <w:p w:rsidR="00EC33C9" w:rsidRDefault="003537D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навыков культуры речи: неумение использовать интонации, регулировать громкость голоса и темп речи и т. д. </w:t>
      </w:r>
    </w:p>
    <w:p w:rsidR="00EC33C9" w:rsidRDefault="003537D6">
      <w:pPr>
        <w:pStyle w:val="a6"/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Плохая дикция.</w:t>
      </w:r>
    </w:p>
    <w:p w:rsidR="00EC33C9" w:rsidRDefault="003537D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 научить детей связно, последовательно, грамматически правильно излагать свои мысли, рассказывать о различных событиях из окружающей жизни. Именно поэтому мы ставим перед собой задачу развития связной речи у дошкольников.</w:t>
      </w:r>
    </w:p>
    <w:p w:rsidR="00EC33C9" w:rsidRDefault="003537D6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Учитывая, что в наше время дети перегружены информацией, необходимо, чтобы процесс обучения был для них интересным, занимательным, развивающим. 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 сегодня мы хотим вас познакомить с методом «Мнемотехника».</w:t>
      </w:r>
    </w:p>
    <w:p w:rsidR="00EC33C9" w:rsidRDefault="003537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Мнемотехника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в переводе с греческого - «искусство запоминания». Это система методов и приёмов, обеспечивающих успешное освоение детьми знаний об особенностях объектов природы, об окружающем мире, эффективное запоминание рассказа, сохранение и воспроизведение информации, и конечно, развитие речи. Суть мнемосхем заключается в следующем: на каждое слово или маленькое словосочетание придумывается картинка (изображение); таким образом, весь текст зарисовывается схематично. Глядя на эти схемы – рисунки ребёнок легко воспроизводит текстовую информацию.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C33C9" w:rsidRDefault="003537D6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развитию связной речи, расширению и обогащению словарного запаса детей; </w:t>
      </w:r>
    </w:p>
    <w:p w:rsidR="00EC33C9" w:rsidRDefault="003537D6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основные психические процессы - память, внимание, образное мышление; Способствовать формированию умений и навыков у детей восприятия, воспроизведения, использования средств технологии. </w:t>
      </w:r>
    </w:p>
    <w:p w:rsidR="00EC33C9" w:rsidRDefault="003537D6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Способствовать развитию творческих способностей детей, умению самим составлять схемы и воспроизводить их.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Мнемотаблицы - схемы служат дидактическим материалом в работе по развитию связной речи у детей 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Мнемотаблицы- схемы  - это:</w:t>
      </w:r>
    </w:p>
    <w:p w:rsidR="00EC33C9" w:rsidRDefault="003537D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Обогащение словарного запаса.</w:t>
      </w:r>
    </w:p>
    <w:p w:rsidR="00EC33C9" w:rsidRDefault="003537D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Заучивание стихов. </w:t>
      </w:r>
    </w:p>
    <w:p w:rsidR="00EC33C9" w:rsidRDefault="003537D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Пересказ художественной литературы. </w:t>
      </w:r>
    </w:p>
    <w:p w:rsidR="00EC33C9" w:rsidRDefault="003537D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Обучение составление рассказов. </w:t>
      </w:r>
    </w:p>
    <w:p w:rsidR="00EC33C9" w:rsidRDefault="003537D6">
      <w:pPr>
        <w:pStyle w:val="a6"/>
        <w:numPr>
          <w:ilvl w:val="0"/>
          <w:numId w:val="5"/>
        </w:num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Отгадывание и загадывание загадок.</w:t>
      </w:r>
    </w:p>
    <w:p w:rsidR="00EC33C9" w:rsidRDefault="003537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детей младшего и среднего дошкольного возраста необходимо давать цветные мнемотаблицы, так как в памяти у детей быстрее остаются отдельные образы: лиса- рыжая, мышка- серая, ёлочка- зелёная.</w:t>
      </w:r>
    </w:p>
    <w:p w:rsidR="00EC33C9" w:rsidRDefault="003537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качестве символов-заместителей на начальном этапе работы используются геометрические фигуры, своей формой и цветом напоминающие замещаемый предмет (елочка – зеленый треугольник, мышь – серый круг).</w:t>
      </w:r>
      <w:r>
        <w:rPr>
          <w:rFonts w:ascii="Tahoma" w:hAnsi="Tahoma" w:cs="Tahoma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последующих этапах дети выбирают заместители, без учета внешних признаков объекта, ориентированных на качественные характеристики (злой, добрый, трусливый и т. п.), (черный круг – Баба – яга, голубой круг - царевна )</w:t>
      </w:r>
    </w:p>
    <w:p w:rsidR="00EC33C9" w:rsidRDefault="003537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детей старшего возраста схемы желательно рисовать в одном цвете, чтобы не привлекать внимание на яркость символических изображений.</w:t>
      </w:r>
    </w:p>
    <w:p w:rsidR="00EC33C9" w:rsidRDefault="003537D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Этапы: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этап: Рассматривание таблицы и разбор того, что на ней изображено. 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 этап: Осуществляется перекодирование информации, т.е. преобразование из абстрактных символов в образы. </w:t>
      </w: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этап: После перекодирования осуществляется пересказ сказки или рассказ по заданной теме. </w:t>
      </w: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3537D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-64770</wp:posOffset>
            </wp:positionV>
            <wp:extent cx="5000625" cy="3516630"/>
            <wp:effectExtent l="57150" t="38100" r="47625" b="26361"/>
            <wp:wrapNone/>
            <wp:docPr id="17410" name="Picture 2" descr="C:\Documents and Settings\Admin\Рабочий стол\таблицы Сказки\Реп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Documents and Settings\Admin\Рабочий стол\таблицы Сказки\Репка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51693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3537D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33655</wp:posOffset>
            </wp:positionV>
            <wp:extent cx="5057775" cy="3430270"/>
            <wp:effectExtent l="57150" t="38100" r="47625" b="18079"/>
            <wp:wrapNone/>
            <wp:docPr id="13314" name="Picture 2" descr="C:\Documents and Settings\Admin\Рабочий стол\таблицы Сказки\Машенька и медведь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Documents and Settings\Admin\Рабочий стол\таблицы Сказки\Машенька и медведь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42997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3537D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3537D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Данную методику используют при отгадывании загадок:</w:t>
      </w:r>
    </w:p>
    <w:p w:rsidR="00EC33C9" w:rsidRDefault="003537D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125095</wp:posOffset>
            </wp:positionV>
            <wp:extent cx="6715125" cy="7191375"/>
            <wp:effectExtent l="19050" t="0" r="9525" b="0"/>
            <wp:wrapNone/>
            <wp:docPr id="4" name="Рисунок 4" descr="DataLife Engine Версия для печати Загадки в модельных таблиц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DataLife Engine Версия для печати Загадки в модельных таблиц…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3537D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29350" cy="7181850"/>
            <wp:effectExtent l="19050" t="0" r="0" b="0"/>
            <wp:docPr id="7" name="Рисунок 7" descr="стихи в картинках &quot; Специалист детсада - всё для работников дошкольных учрежд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стихи в картинках &quot; Специалист детсада - всё для работников дошкольных учреждени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3C9" w:rsidRDefault="00EC33C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33C9" w:rsidRDefault="003537D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заучивании стихотворений:</w:t>
      </w:r>
    </w:p>
    <w:p w:rsidR="00EC33C9" w:rsidRDefault="003537D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Чтение стихотворения воспитателем или родителем. </w:t>
      </w:r>
    </w:p>
    <w:p w:rsidR="00EC33C9" w:rsidRDefault="003537D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Беседа о прочитанном. </w:t>
      </w:r>
    </w:p>
    <w:p w:rsidR="00EC33C9" w:rsidRDefault="003537D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Рассказывание стихотворения воспитателем или родителем с параллельным выставлением моделей. </w:t>
      </w:r>
    </w:p>
    <w:p w:rsidR="00EC33C9" w:rsidRDefault="003537D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Рассказывание стихотворения детьми с опорой на модели (по цепочке).</w:t>
      </w:r>
    </w:p>
    <w:p w:rsidR="00EC33C9" w:rsidRDefault="003537D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Рассказывание стихотворения ребенком с одновременным подбором и выставлением моделей.</w:t>
      </w:r>
    </w:p>
    <w:p w:rsidR="00EC33C9" w:rsidRDefault="00EC33C9">
      <w:pPr>
        <w:spacing w:after="0"/>
        <w:ind w:left="36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EC33C9" w:rsidRDefault="003537D6">
      <w:pPr>
        <w:spacing w:after="0"/>
        <w:ind w:left="36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2592705</wp:posOffset>
            </wp:positionH>
            <wp:positionV relativeFrom="paragraph">
              <wp:posOffset>52070</wp:posOffset>
            </wp:positionV>
            <wp:extent cx="3581400" cy="1962150"/>
            <wp:effectExtent l="19050" t="0" r="0" b="0"/>
            <wp:wrapNone/>
            <wp:docPr id="1" name="Рисунок 1" descr="http://academy4baby.ru/wp-content/uploads/2014/12/mnemota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academy4baby.ru/wp-content/uploads/2014/12/mnemotablic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Мишка, мишка, лежебока!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Спал он долго и глубоко,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Зиму целую проспал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И на елку не попал,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И на санках не катался,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И снежками не кидался.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Все бы мишеньке храпеть!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Эх ты, мишенька-медведь!</w:t>
      </w:r>
    </w:p>
    <w:p w:rsidR="00EC33C9" w:rsidRDefault="00EC33C9">
      <w:pPr>
        <w:spacing w:after="0"/>
        <w:ind w:left="36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EC33C9" w:rsidRDefault="003537D6">
      <w:pPr>
        <w:spacing w:after="0"/>
        <w:ind w:left="360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При описании предмета:</w:t>
      </w:r>
    </w:p>
    <w:p w:rsidR="00EC33C9" w:rsidRDefault="003537D6">
      <w:pPr>
        <w:spacing w:after="0"/>
        <w:ind w:left="36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42545</wp:posOffset>
            </wp:positionV>
            <wp:extent cx="5648325" cy="3460750"/>
            <wp:effectExtent l="19050" t="0" r="9525" b="0"/>
            <wp:wrapNone/>
            <wp:docPr id="10" name="Рисунок 10" descr="Просмотр сообщений - Просто М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Просмотр сообщений - Просто Мар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46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353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Итоговый результат: </w:t>
      </w:r>
    </w:p>
    <w:p w:rsidR="00EC33C9" w:rsidRDefault="003537D6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детей расширяется круг знаний об окружающем мире; </w:t>
      </w:r>
    </w:p>
    <w:p w:rsidR="00EC33C9" w:rsidRDefault="003537D6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желание пересказывать тексты, придумывать интересные истории; </w:t>
      </w:r>
    </w:p>
    <w:p w:rsidR="00EC33C9" w:rsidRDefault="003537D6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интерес к заучиванию стихов и потешек, скороговорок, загадок; </w:t>
      </w:r>
    </w:p>
    <w:p w:rsidR="00EC33C9" w:rsidRDefault="003537D6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словарный запас выходит на более высокий уровень; </w:t>
      </w:r>
    </w:p>
    <w:p w:rsidR="00EC33C9" w:rsidRDefault="003537D6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преодолевают робость, застенчивость, учатся свободно держаться перед аудиторией.</w:t>
      </w:r>
    </w:p>
    <w:p w:rsidR="00EC33C9" w:rsidRDefault="00EC33C9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C33C9" w:rsidRDefault="003537D6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Мастер-класс по составлению мнемотаблиц-схем для родителей</w:t>
      </w:r>
    </w:p>
    <w:p w:rsidR="00EC33C9" w:rsidRDefault="003537D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Родителям предлагается стихотворение, по которому нужно будет составить схему для заучивания.</w:t>
      </w:r>
    </w:p>
    <w:p w:rsidR="00EC33C9" w:rsidRDefault="003537D6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 руки овощи берем,</w:t>
      </w:r>
    </w:p>
    <w:p w:rsidR="00EC33C9" w:rsidRDefault="003537D6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Овощи на стол кладем</w:t>
      </w:r>
    </w:p>
    <w:p w:rsidR="00EC33C9" w:rsidRDefault="003537D6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Лук, морковка, кабачок,</w:t>
      </w:r>
    </w:p>
    <w:p w:rsidR="00EC33C9" w:rsidRDefault="003537D6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Помидор, горох, лучок.</w:t>
      </w:r>
    </w:p>
    <w:p w:rsidR="00EC33C9" w:rsidRDefault="00EC33C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C33C9" w:rsidRDefault="003537D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-2540</wp:posOffset>
            </wp:positionV>
            <wp:extent cx="4438650" cy="2905125"/>
            <wp:effectExtent l="19050" t="0" r="0" b="0"/>
            <wp:wrapNone/>
            <wp:docPr id="13" name="Рисунок 13" descr="http://omel.ucoz.ru/stichi/owoc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://omel.ucoz.ru/stichi/owoch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3C9" w:rsidRDefault="00EC33C9"/>
    <w:p w:rsidR="00EC33C9" w:rsidRDefault="00EC33C9"/>
    <w:p w:rsidR="00EC33C9" w:rsidRDefault="00EC33C9"/>
    <w:p w:rsidR="00EC33C9" w:rsidRDefault="00EC33C9"/>
    <w:p w:rsidR="00EC33C9" w:rsidRDefault="00EC33C9"/>
    <w:p w:rsidR="00EC33C9" w:rsidRDefault="00EC33C9"/>
    <w:p w:rsidR="00EC33C9" w:rsidRDefault="00EC33C9"/>
    <w:p w:rsidR="00EC33C9" w:rsidRDefault="00EC33C9"/>
    <w:p w:rsidR="00EC33C9" w:rsidRDefault="00EC33C9"/>
    <w:p w:rsidR="00EC33C9" w:rsidRDefault="00EC33C9"/>
    <w:p w:rsidR="00EC33C9" w:rsidRDefault="00EC33C9"/>
    <w:p w:rsidR="00EC33C9" w:rsidRDefault="00EC33C9"/>
    <w:p w:rsidR="00EC33C9" w:rsidRDefault="003537D6">
      <w:pPr>
        <w:spacing w:after="0"/>
        <w:jc w:val="center"/>
        <w:rPr>
          <w:rFonts w:ascii="Cambria" w:hAnsi="Cambria" w:cs="Times New Roman"/>
          <w:b/>
          <w:color w:val="000000" w:themeColor="text1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Отзыв </w:t>
      </w:r>
      <w:r>
        <w:rPr>
          <w:rFonts w:ascii="Cambria" w:hAnsi="Cambria" w:cs="Times New Roman"/>
          <w:b/>
          <w:color w:val="000000" w:themeColor="text1"/>
          <w:sz w:val="32"/>
          <w:szCs w:val="32"/>
        </w:rPr>
        <w:t xml:space="preserve">на родительское собрание «Использование мнемотехники в развитие связной речи у детей </w:t>
      </w:r>
    </w:p>
    <w:p w:rsidR="00EC33C9" w:rsidRDefault="003537D6">
      <w:pPr>
        <w:spacing w:after="0"/>
        <w:jc w:val="center"/>
        <w:rPr>
          <w:rFonts w:ascii="Cambria" w:hAnsi="Cambria" w:cs="Times New Roman"/>
          <w:b/>
          <w:color w:val="000000" w:themeColor="text1"/>
          <w:sz w:val="32"/>
          <w:szCs w:val="32"/>
        </w:rPr>
      </w:pPr>
      <w:r>
        <w:rPr>
          <w:rFonts w:ascii="Cambria" w:hAnsi="Cambria" w:cs="Times New Roman"/>
          <w:b/>
          <w:color w:val="000000" w:themeColor="text1"/>
          <w:sz w:val="32"/>
          <w:szCs w:val="32"/>
        </w:rPr>
        <w:t>дошкольного возраста»</w:t>
      </w:r>
    </w:p>
    <w:p w:rsidR="00EC33C9" w:rsidRDefault="00EC33C9">
      <w:pPr>
        <w:spacing w:line="360" w:lineRule="auto"/>
        <w:ind w:firstLine="708"/>
        <w:jc w:val="both"/>
        <w:rPr>
          <w:rFonts w:ascii="Bookman Old Style" w:hAnsi="Bookman Old Style" w:cs="Times New Roman"/>
          <w:b/>
          <w:color w:val="000000" w:themeColor="text1"/>
          <w:sz w:val="32"/>
          <w:szCs w:val="32"/>
        </w:rPr>
      </w:pPr>
    </w:p>
    <w:p w:rsidR="00EC33C9" w:rsidRDefault="003537D6">
      <w:pPr>
        <w:spacing w:after="12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Получила огромное удовольствие от родительского собрания и восхищена таким высоким уровнем донесения информации, творческим подходом. Оно было очень интересным, многогранным.</w:t>
      </w:r>
    </w:p>
    <w:p w:rsidR="00EC33C9" w:rsidRDefault="003537D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Вначале Муслимат Магомедовна нам рассказала об актуальности данной темы. Оказывается, 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– образная, богатая синонимами, дополнениями и описаниями речь детей дошкольного возраста – явление редкое. </w:t>
      </w:r>
    </w:p>
    <w:p w:rsidR="00EC33C9" w:rsidRDefault="003537D6">
      <w:pPr>
        <w:pStyle w:val="4"/>
        <w:spacing w:after="120" w:line="360" w:lineRule="auto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>Потом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>Муслимат Магомедовна</w:t>
      </w:r>
      <w:r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 познакомила нас с мнемотехникой. Оказалось, что это 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система методов и приёмов, обеспечивающих успешное освоение детьми знаний об особенностях объектов природы, об окружающем мире, эффективное запоминание рассказа, сохранение и воспроизведение информации, и конечно, развитие речи. Нам показали, какие таблицы используются для пересказа сказок, для заучивания стихотворений и даже для отгадывания загадок.</w:t>
      </w:r>
    </w:p>
    <w:p w:rsidR="00EC33C9" w:rsidRDefault="003537D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Мероприятие, проведенное в нашей группе, было достаточно познавательное для нас, родителей. </w:t>
      </w:r>
    </w:p>
    <w:p w:rsidR="00EC33C9" w:rsidRDefault="00EC33C9">
      <w:pPr>
        <w:spacing w:line="360" w:lineRule="auto"/>
        <w:ind w:firstLine="708"/>
        <w:jc w:val="both"/>
        <w:rPr>
          <w:rFonts w:ascii="Bookman Old Style" w:hAnsi="Bookman Old Style" w:cs="Times New Roman"/>
          <w:b/>
          <w:color w:val="000000" w:themeColor="text1"/>
          <w:sz w:val="32"/>
          <w:szCs w:val="32"/>
        </w:rPr>
      </w:pPr>
    </w:p>
    <w:p w:rsidR="00EC33C9" w:rsidRDefault="003537D6">
      <w:pPr>
        <w:spacing w:after="4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Родительница   группы                       </w:t>
      </w:r>
      <w:r w:rsidR="003322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Гаджиева Ф.О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C33C9" w:rsidRDefault="003537D6">
      <w:pPr>
        <w:spacing w:after="4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Заведующая МКДОУ                              </w:t>
      </w:r>
      <w:r w:rsidR="003322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Муртазалиева М.Н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C33C9" w:rsidRDefault="00EC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33C9" w:rsidRDefault="00EC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33C9" w:rsidRDefault="00EC33C9"/>
    <w:sectPr w:rsidR="00EC33C9">
      <w:pgSz w:w="11906" w:h="16838"/>
      <w:pgMar w:top="993" w:right="849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106" w:rsidRDefault="00655106">
      <w:pPr>
        <w:spacing w:line="240" w:lineRule="auto"/>
      </w:pPr>
      <w:r>
        <w:separator/>
      </w:r>
    </w:p>
  </w:endnote>
  <w:endnote w:type="continuationSeparator" w:id="0">
    <w:p w:rsidR="00655106" w:rsidRDefault="006551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106" w:rsidRDefault="00655106">
      <w:pPr>
        <w:spacing w:after="0" w:line="240" w:lineRule="auto"/>
      </w:pPr>
      <w:r>
        <w:separator/>
      </w:r>
    </w:p>
  </w:footnote>
  <w:footnote w:type="continuationSeparator" w:id="0">
    <w:p w:rsidR="00655106" w:rsidRDefault="00655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F03C9"/>
    <w:multiLevelType w:val="multilevel"/>
    <w:tmpl w:val="33EF03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D72F1"/>
    <w:multiLevelType w:val="multilevel"/>
    <w:tmpl w:val="3B6D72F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C1E1A"/>
    <w:multiLevelType w:val="multilevel"/>
    <w:tmpl w:val="4B2C1E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1414B"/>
    <w:multiLevelType w:val="multilevel"/>
    <w:tmpl w:val="6051414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B6328E"/>
    <w:multiLevelType w:val="multilevel"/>
    <w:tmpl w:val="6DB63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B433A"/>
    <w:multiLevelType w:val="multilevel"/>
    <w:tmpl w:val="79BB4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47B94"/>
    <w:multiLevelType w:val="multilevel"/>
    <w:tmpl w:val="7CF47B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F6"/>
    <w:rsid w:val="00156DC2"/>
    <w:rsid w:val="00251BF6"/>
    <w:rsid w:val="00332203"/>
    <w:rsid w:val="0034041D"/>
    <w:rsid w:val="003537D6"/>
    <w:rsid w:val="003961C9"/>
    <w:rsid w:val="00605717"/>
    <w:rsid w:val="00655106"/>
    <w:rsid w:val="00772E68"/>
    <w:rsid w:val="007E2498"/>
    <w:rsid w:val="00934F18"/>
    <w:rsid w:val="0094402F"/>
    <w:rsid w:val="00995723"/>
    <w:rsid w:val="00B221AF"/>
    <w:rsid w:val="00BF3E47"/>
    <w:rsid w:val="00D355C3"/>
    <w:rsid w:val="00DB252A"/>
    <w:rsid w:val="00E351DD"/>
    <w:rsid w:val="00EC33C9"/>
    <w:rsid w:val="00ED0826"/>
    <w:rsid w:val="00F57CD2"/>
    <w:rsid w:val="08346E0A"/>
    <w:rsid w:val="6E61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5BAF49D-BAFF-4D35-95D9-0BB27E75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Радуга</cp:lastModifiedBy>
  <cp:revision>3</cp:revision>
  <dcterms:created xsi:type="dcterms:W3CDTF">2021-03-16T13:15:00Z</dcterms:created>
  <dcterms:modified xsi:type="dcterms:W3CDTF">2021-03-18T05:48:00Z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